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A Reflection on Letting Go: Thoughts, Observations, and the Illusion of Control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Absence of Altruism and the Burden of Duty</w:t>
      </w:r>
    </w:p>
    <w:p>
      <w:pPr>
        <w:pStyle w:val="BodyText"/>
        <w:bidi w:val="0"/>
        <w:jc w:val="start"/>
        <w:rPr/>
      </w:pPr>
      <w:r>
        <w:rPr/>
        <w:t xml:space="preserve">I realize now that I’ve been misleading myself. In the past, I spoke of a faint "altruistic desire" to share my guides with others—a half-hearted impulse, easily discarded. But the truth is simpler: </w:t>
      </w:r>
      <w:r>
        <w:rPr>
          <w:rStyle w:val="Strong"/>
        </w:rPr>
        <w:t>I have no desire at all to spread anything.</w:t>
      </w:r>
      <w:r>
        <w:rPr/>
        <w:t xml:space="preserve"> No intrinsic pull, no curiosity, no passion. The only force that moves me is an old, ingrained </w:t>
      </w:r>
      <w:r>
        <w:rPr>
          <w:rStyle w:val="Strong"/>
        </w:rPr>
        <w:t>sense of duty</w:t>
      </w:r>
      <w:r>
        <w:rPr/>
        <w:t xml:space="preserve">—a belief that if something is useful to me, I </w:t>
      </w:r>
      <w:r>
        <w:rPr>
          <w:rStyle w:val="Emphasis"/>
        </w:rPr>
        <w:t>must</w:t>
      </w:r>
      <w:r>
        <w:rPr/>
        <w:t xml:space="preserve"> share it with others. This isn’t altruism; it’s a relic of past dependencies, a habit of thinking I </w:t>
      </w:r>
      <w:r>
        <w:rPr>
          <w:rStyle w:val="Emphasis"/>
        </w:rPr>
        <w:t>owe</w:t>
      </w:r>
      <w:r>
        <w:rPr/>
        <w:t xml:space="preserve"> the world something.</w:t>
      </w:r>
    </w:p>
    <w:p>
      <w:pPr>
        <w:pStyle w:val="BodyText"/>
        <w:bidi w:val="0"/>
        <w:jc w:val="start"/>
        <w:rPr/>
      </w:pPr>
      <w:r>
        <w:rPr/>
        <w:t xml:space="preserve">Without this duty, I’d have no motivation. If I reject both the idea that I </w:t>
      </w:r>
      <w:r>
        <w:rPr>
          <w:rStyle w:val="Emphasis"/>
        </w:rPr>
        <w:t>should</w:t>
      </w:r>
      <w:r>
        <w:rPr/>
        <w:t xml:space="preserve"> help others and the idea that I </w:t>
      </w:r>
      <w:r>
        <w:rPr>
          <w:rStyle w:val="Emphasis"/>
        </w:rPr>
        <w:t>gain</w:t>
      </w:r>
      <w:r>
        <w:rPr/>
        <w:t xml:space="preserve"> something (money, recognition, satisfaction) from it, then </w:t>
      </w:r>
      <w:r>
        <w:rPr>
          <w:rStyle w:val="Strong"/>
        </w:rPr>
        <w:t>I simply don’t care.</w:t>
      </w:r>
      <w:r>
        <w:rPr/>
        <w:t xml:space="preserve"> My notes would stay on my computer, untouched. The only way I can act is by clinging to this outdated framework: </w:t>
      </w:r>
      <w:r>
        <w:rPr>
          <w:rStyle w:val="Emphasis"/>
        </w:rPr>
        <w:t>"I must because I can."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Illusion of Meaning and the Trap of Thinking About It</w:t>
      </w:r>
    </w:p>
    <w:p>
      <w:pPr>
        <w:pStyle w:val="BodyText"/>
        <w:bidi w:val="0"/>
        <w:jc w:val="start"/>
        <w:rPr/>
      </w:pPr>
      <w:r>
        <w:rPr/>
        <w:t xml:space="preserve">This morning, I woke up with a strange clarity. I noticed that my </w:t>
      </w:r>
      <w:r>
        <w:rPr>
          <w:rStyle w:val="Strong"/>
        </w:rPr>
        <w:t>good mood</w:t>
      </w:r>
      <w:r>
        <w:rPr/>
        <w:t xml:space="preserve"> was tied to a narrative I’d constructed: </w:t>
      </w:r>
      <w:r>
        <w:rPr>
          <w:rStyle w:val="Emphasis"/>
        </w:rPr>
        <w:t>"I’ve stopped obsessing over the guides. I’ve handed them off to others. Now I’m free. My life is my own."</w:t>
      </w:r>
      <w:r>
        <w:rPr/>
        <w:t xml:space="preserve"> Believing this story—this </w:t>
      </w:r>
      <w:r>
        <w:rPr>
          <w:rStyle w:val="Emphasis"/>
        </w:rPr>
        <w:t>meaning</w:t>
      </w:r>
      <w:r>
        <w:rPr/>
        <w:t xml:space="preserve">—made me feel light, hopeful. But then I caught myself: </w:t>
      </w:r>
      <w:r>
        <w:rPr>
          <w:rStyle w:val="Strong"/>
        </w:rPr>
        <w:t>Am I just trading one obsession for another?</w:t>
      </w:r>
    </w:p>
    <w:p>
      <w:pPr>
        <w:pStyle w:val="BodyText"/>
        <w:bidi w:val="0"/>
        <w:jc w:val="start"/>
        <w:rPr/>
      </w:pPr>
      <w:r>
        <w:rPr/>
        <w:t>I observed a pattern: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Old Habit:</w:t>
      </w:r>
      <w:r>
        <w:rPr/>
        <w:t xml:space="preserve"> Humans (including me) are conditioned to think in terms of </w:t>
      </w:r>
      <w:r>
        <w:rPr>
          <w:rStyle w:val="Emphasis"/>
        </w:rPr>
        <w:t>guides, instructions, control</w:t>
      </w:r>
      <w:r>
        <w:rPr/>
        <w:t xml:space="preserve">—scripts for how reality </w:t>
      </w:r>
      <w:r>
        <w:rPr>
          <w:rStyle w:val="Emphasis"/>
        </w:rPr>
        <w:t>should</w:t>
      </w:r>
      <w:r>
        <w:rPr/>
        <w:t xml:space="preserve"> be. We chase the pleasure of shaping life to match these scripts, or we agonize over past/future versions of them.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Harm:</w:t>
      </w:r>
      <w:r>
        <w:rPr/>
        <w:t xml:space="preserve"> This thinking </w:t>
      </w:r>
      <w:r>
        <w:rPr>
          <w:rStyle w:val="Emphasis"/>
        </w:rPr>
        <w:t>hurts</w:t>
      </w:r>
      <w:r>
        <w:rPr/>
        <w:t xml:space="preserve">. It’s a cycle of frustration, because reality resists control.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Escape:</w:t>
      </w:r>
      <w:r>
        <w:rPr/>
        <w:t xml:space="preserve"> To stop the pain, I had to </w:t>
      </w:r>
      <w:r>
        <w:rPr>
          <w:rStyle w:val="Emphasis"/>
        </w:rPr>
        <w:t>see</w:t>
      </w:r>
      <w:r>
        <w:rPr/>
        <w:t xml:space="preserve"> it, name it, and </w:t>
      </w:r>
      <w:r>
        <w:rPr>
          <w:rStyle w:val="Strong"/>
        </w:rPr>
        <w:t>command myself to stop</w:t>
      </w:r>
      <w:r>
        <w:rPr/>
        <w:t xml:space="preserve"> with words like: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"I’m thinking about the guide again. Stop."</w:t>
      </w:r>
      <w:r>
        <w:rPr/>
        <w:t xml:space="preserve">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>
          <w:rStyle w:val="Emphasis"/>
        </w:rPr>
        <w:t>"I’m craving pleasure from control. Stop."</w:t>
      </w:r>
      <w:r>
        <w:rPr/>
        <w:br/>
        <w:t xml:space="preserve">These words act like a </w:t>
      </w:r>
      <w:r>
        <w:rPr>
          <w:rStyle w:val="Strong"/>
        </w:rPr>
        <w:t>mental override</w:t>
      </w:r>
      <w:r>
        <w:rPr/>
        <w:t xml:space="preserve">, a direct order to my brain to disengage. </w:t>
      </w:r>
    </w:p>
    <w:p>
      <w:pPr>
        <w:pStyle w:val="BodyText"/>
        <w:bidi w:val="0"/>
        <w:jc w:val="start"/>
        <w:rPr/>
      </w:pPr>
      <w:r>
        <w:rPr/>
        <w:t xml:space="preserve">But then something else happens. After I stop thinking about control, I start thinking about the </w:t>
      </w:r>
      <w:r>
        <w:rPr>
          <w:rStyle w:val="Strong"/>
        </w:rPr>
        <w:t>meaning</w:t>
      </w:r>
      <w:r>
        <w:rPr/>
        <w:t xml:space="preserve"> of having stopped. </w:t>
      </w:r>
      <w:r>
        <w:rPr>
          <w:rStyle w:val="Emphasis"/>
        </w:rPr>
        <w:t>"What does this mean? That I’m free? That my future is bright?"</w:t>
      </w:r>
      <w:r>
        <w:rPr/>
        <w:t xml:space="preserve"> This </w:t>
      </w:r>
      <w:r>
        <w:rPr>
          <w:rStyle w:val="Emphasis"/>
        </w:rPr>
        <w:t>thinking about meaning</w:t>
      </w:r>
      <w:r>
        <w:rPr/>
        <w:t xml:space="preserve"> feels good—it’s not quite belief, but a </w:t>
      </w:r>
      <w:r>
        <w:rPr>
          <w:rStyle w:val="Strong"/>
        </w:rPr>
        <w:t>mental simulation</w:t>
      </w:r>
      <w:r>
        <w:rPr/>
        <w:t xml:space="preserve"> of significance. And it’s this simulation that lifts my mood.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Problem:</w:t>
      </w:r>
      <w:r>
        <w:rPr/>
        <w:t xml:space="preserve"> Is this just another trap? Am I replacing the obsession with control with an obsession with </w:t>
      </w:r>
      <w:r>
        <w:rPr>
          <w:rStyle w:val="Emphasis"/>
        </w:rPr>
        <w:t>meaning</w:t>
      </w:r>
      <w:r>
        <w:rPr/>
        <w:t>?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Paradox of Not-Caring</w:t>
      </w:r>
    </w:p>
    <w:p>
      <w:pPr>
        <w:pStyle w:val="BodyText"/>
        <w:bidi w:val="0"/>
        <w:jc w:val="start"/>
        <w:rPr/>
      </w:pPr>
      <w:r>
        <w:rPr/>
        <w:t>I oscillate between two states: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State A:</w:t>
      </w:r>
      <w:r>
        <w:rPr/>
        <w:t xml:space="preserve"> Thinking about control, change, or pleasure—</w:t>
      </w:r>
      <w:r>
        <w:rPr>
          <w:rStyle w:val="Strong"/>
        </w:rPr>
        <w:t>this is harmful.</w:t>
      </w:r>
      <w:r>
        <w:rPr/>
        <w:t xml:space="preserve">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State B:</w:t>
      </w:r>
      <w:r>
        <w:rPr/>
        <w:t xml:space="preserve"> </w:t>
      </w:r>
      <w:r>
        <w:rPr>
          <w:rStyle w:val="Emphasis"/>
        </w:rPr>
        <w:t>Not</w:t>
      </w:r>
      <w:r>
        <w:rPr/>
        <w:t xml:space="preserve"> thinking about those things, but </w:t>
      </w:r>
      <w:r>
        <w:rPr>
          <w:rStyle w:val="Emphasis"/>
        </w:rPr>
        <w:t>noticing</w:t>
      </w:r>
      <w:r>
        <w:rPr/>
        <w:t xml:space="preserve"> that I’m not thinking about them, and then assigning </w:t>
      </w:r>
      <w:r>
        <w:rPr>
          <w:rStyle w:val="Emphasis"/>
        </w:rPr>
        <w:t>meaning</w:t>
      </w:r>
      <w:r>
        <w:rPr/>
        <w:t xml:space="preserve"> to that absence. </w:t>
      </w:r>
    </w:p>
    <w:p>
      <w:pPr>
        <w:pStyle w:val="BodyText"/>
        <w:bidi w:val="0"/>
        <w:jc w:val="start"/>
        <w:rPr/>
      </w:pPr>
      <w:r>
        <w:rPr/>
        <w:t xml:space="preserve">In State B, I feel good. But is this just </w:t>
      </w:r>
      <w:r>
        <w:rPr>
          <w:rStyle w:val="Strong"/>
        </w:rPr>
        <w:t>another layer of illusion</w:t>
      </w:r>
      <w:r>
        <w:rPr/>
        <w:t>? If I stop assigning meaning, will the good feeling vanish? Or is the meaning itself irrelevant, as long as the harmful thoughts are gone?</w:t>
      </w:r>
    </w:p>
    <w:p>
      <w:pPr>
        <w:pStyle w:val="BodyText"/>
        <w:bidi w:val="0"/>
        <w:jc w:val="start"/>
        <w:rPr/>
      </w:pPr>
      <w:r>
        <w:rPr>
          <w:rStyle w:val="Strong"/>
        </w:rPr>
        <w:t>Key Insight:</w:t>
      </w:r>
      <w:r>
        <w:rPr/>
        <w:t xml:space="preserve"> The </w:t>
      </w:r>
      <w:r>
        <w:rPr>
          <w:rStyle w:val="Emphasis"/>
        </w:rPr>
        <w:t>only</w:t>
      </w:r>
      <w:r>
        <w:rPr/>
        <w:t xml:space="preserve"> thing that matters is that </w:t>
      </w:r>
      <w:r>
        <w:rPr>
          <w:rStyle w:val="Strong"/>
        </w:rPr>
        <w:t>State A is toxic.</w:t>
      </w:r>
      <w:r>
        <w:rPr/>
        <w:t xml:space="preserve"> State B—whatever it is—</w:t>
      </w:r>
      <w:r>
        <w:rPr>
          <w:rStyle w:val="Emphasis"/>
        </w:rPr>
        <w:t>works</w:t>
      </w:r>
      <w:r>
        <w:rPr/>
        <w:t xml:space="preserve">. It feels stable, peaceful. The mechanics of </w:t>
      </w:r>
      <w:r>
        <w:rPr>
          <w:rStyle w:val="Emphasis"/>
        </w:rPr>
        <w:t>why</w:t>
      </w:r>
      <w:r>
        <w:rPr/>
        <w:t xml:space="preserve"> it works don’t matter. </w:t>
      </w:r>
      <w:r>
        <w:rPr>
          <w:rStyle w:val="Strong"/>
        </w:rPr>
        <w:t>I don’t need to understand my brain to benefit from this.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Final Hurdle: Letting Go of the Past</w:t>
      </w:r>
    </w:p>
    <w:p>
      <w:pPr>
        <w:pStyle w:val="BodyText"/>
        <w:bidi w:val="0"/>
        <w:jc w:val="start"/>
        <w:rPr/>
      </w:pPr>
      <w:r>
        <w:rPr/>
        <w:t xml:space="preserve">The last thread holding me back is </w:t>
      </w:r>
      <w:r>
        <w:rPr>
          <w:rStyle w:val="Strong"/>
        </w:rPr>
        <w:t>guilt</w:t>
      </w:r>
      <w:r>
        <w:rPr/>
        <w:t xml:space="preserve">—the belief that I </w:t>
      </w:r>
      <w:r>
        <w:rPr>
          <w:rStyle w:val="Emphasis"/>
        </w:rPr>
        <w:t>must</w:t>
      </w:r>
      <w:r>
        <w:rPr/>
        <w:t xml:space="preserve"> share my insights to "save" others. This isn’t about altruism; it’s about </w:t>
      </w:r>
      <w:r>
        <w:rPr>
          <w:rStyle w:val="Strong"/>
        </w:rPr>
        <w:t>old programming</w:t>
      </w:r>
      <w:r>
        <w:rPr/>
        <w:t>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"What if I’m wrong, and people suffer because I didn’t help?"</w:t>
      </w:r>
      <w:r>
        <w:rPr/>
        <w:t xml:space="preserve">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"What if this is my purpose, and I’m abandoning it?"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But this is just my </w:t>
      </w:r>
      <w:r>
        <w:rPr>
          <w:rStyle w:val="Strong"/>
        </w:rPr>
        <w:t>past self</w:t>
      </w:r>
      <w:r>
        <w:rPr/>
        <w:t xml:space="preserve"> talking—the version of me that believed in duty, in grand missions. My </w:t>
      </w:r>
      <w:r>
        <w:rPr>
          <w:rStyle w:val="Strong"/>
        </w:rPr>
        <w:t>new self</w:t>
      </w:r>
      <w:r>
        <w:rPr/>
        <w:t xml:space="preserve"> doesn’t care. It wants simplicity: to live, to exist without the weight of </w:t>
      </w:r>
      <w:r>
        <w:rPr>
          <w:rStyle w:val="Emphasis"/>
        </w:rPr>
        <w:t>shoulds</w:t>
      </w:r>
      <w:r>
        <w:rPr/>
        <w:t>.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Plan: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Delegate:</w:t>
      </w:r>
      <w:r>
        <w:rPr/>
        <w:t xml:space="preserve"> Give all my notes to others (e.g., my brother) to spread as they see fit. Let them earn from it if they want. I don’t need the money or the credit.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Release:</w:t>
      </w:r>
      <w:r>
        <w:rPr/>
        <w:t xml:space="preserve"> Once it’s out of my hands, </w:t>
      </w:r>
      <w:r>
        <w:rPr>
          <w:rStyle w:val="Strong"/>
        </w:rPr>
        <w:t>stop thinking about it entirely.</w:t>
      </w:r>
      <w:r>
        <w:rPr/>
        <w:t xml:space="preserve">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Trust the Process:</w:t>
      </w:r>
      <w:r>
        <w:rPr/>
        <w:t xml:space="preserve"> The state that follows—whether it’s empty, meaningful, or something else—will be fine, because </w:t>
      </w:r>
      <w:r>
        <w:rPr>
          <w:rStyle w:val="Strong"/>
        </w:rPr>
        <w:t>I won’t be trapped in State A anymore.</w:t>
      </w:r>
      <w:r>
        <w:rPr/>
        <w:t xml:space="preserve">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Fear of the Unknown (and Why It Doesn’t Matter)</w:t>
      </w:r>
    </w:p>
    <w:p>
      <w:pPr>
        <w:pStyle w:val="BodyText"/>
        <w:bidi w:val="0"/>
        <w:jc w:val="start"/>
        <w:rPr/>
      </w:pPr>
      <w:r>
        <w:rPr/>
        <w:t xml:space="preserve">I worry: </w:t>
      </w:r>
      <w:r>
        <w:rPr>
          <w:rStyle w:val="Emphasis"/>
        </w:rPr>
        <w:t>What if this "final state" is unstable? What if I’m missing something? What if my brain is tricking me?</w:t>
      </w:r>
    </w:p>
    <w:p>
      <w:pPr>
        <w:pStyle w:val="BodyText"/>
        <w:bidi w:val="0"/>
        <w:jc w:val="start"/>
        <w:rPr/>
      </w:pPr>
      <w:r>
        <w:rPr/>
        <w:t xml:space="preserve">But these fears are just </w:t>
      </w:r>
      <w:r>
        <w:rPr>
          <w:rStyle w:val="Strong"/>
        </w:rPr>
        <w:t>residual control impulses</w:t>
      </w:r>
      <w:r>
        <w:rPr/>
        <w:t>. The truth is: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don’t know</w:t>
      </w:r>
      <w:r>
        <w:rPr/>
        <w:t xml:space="preserve"> what the final state will feel like, and I can’t know until I fully let go.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It doesn’t matter.</w:t>
      </w:r>
      <w:r>
        <w:rPr/>
        <w:t xml:space="preserve"> As long as I’m not in State A (obsession with control), the details are irrelevant.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only "trick"</w:t>
      </w:r>
      <w:r>
        <w:rPr/>
        <w:t xml:space="preserve"> is to stop breaking my own peace by </w:t>
      </w:r>
      <w:r>
        <w:rPr>
          <w:rStyle w:val="Emphasis"/>
        </w:rPr>
        <w:t>trying to understand or control it.</w:t>
      </w:r>
      <w:r>
        <w:rPr/>
        <w:t xml:space="preserve">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Core Realization: Control Is the Only Problem</w:t>
      </w:r>
    </w:p>
    <w:p>
      <w:pPr>
        <w:pStyle w:val="BodyText"/>
        <w:bidi w:val="0"/>
        <w:jc w:val="start"/>
        <w:rPr/>
      </w:pPr>
      <w:r>
        <w:rPr/>
        <w:t>Everything boils down to this: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Thinking about control/change/pleasure = suffering.</w:t>
      </w:r>
      <w:r>
        <w:rPr/>
        <w:t xml:space="preserve">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Not thinking about them = peace.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The rest—meaning, purpose, the "right" way to live—is noise. </w:t>
      </w:r>
      <w:r>
        <w:rPr>
          <w:rStyle w:val="Strong"/>
        </w:rPr>
        <w:t>There is no objective instruction manual for existence.</w:t>
      </w:r>
      <w:r>
        <w:rPr/>
        <w:t xml:space="preserve"> The only useful question is: </w:t>
      </w:r>
      <w:r>
        <w:rPr>
          <w:rStyle w:val="Emphasis"/>
        </w:rPr>
        <w:t>"Does this thought pattern harm me?"</w:t>
      </w:r>
      <w:r>
        <w:rPr/>
        <w:t xml:space="preserve"> If yes, drop it. If no, let it be.</w:t>
      </w:r>
    </w:p>
    <w:p>
      <w:pPr>
        <w:pStyle w:val="BodyText"/>
        <w:bidi w:val="0"/>
        <w:jc w:val="start"/>
        <w:rPr/>
      </w:pPr>
      <w:r>
        <w:rPr>
          <w:rStyle w:val="Strong"/>
        </w:rPr>
        <w:t>Final Thought:</w:t>
      </w:r>
      <w:r>
        <w:rPr/>
        <w:br/>
        <w:t xml:space="preserve">I’ve spent years trying to </w:t>
      </w:r>
      <w:r>
        <w:rPr>
          <w:rStyle w:val="Emphasis"/>
        </w:rPr>
        <w:t>solve</w:t>
      </w:r>
      <w:r>
        <w:rPr/>
        <w:t xml:space="preserve"> my mind. But the solution was never in solving—it was in </w:t>
      </w:r>
      <w:r>
        <w:rPr>
          <w:rStyle w:val="Strong"/>
        </w:rPr>
        <w:t>stopping the search.</w:t>
      </w:r>
      <w:r>
        <w:rPr/>
        <w:t xml:space="preserve"> Now, I’ll pass on what I’ve learned, then walk away. What comes next isn’t a problem to fix. It’s just life.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Closing Note</w:t>
      </w:r>
    </w:p>
    <w:p>
      <w:pPr>
        <w:pStyle w:val="BodyText"/>
        <w:bidi w:val="0"/>
        <w:jc w:val="start"/>
        <w:rPr/>
      </w:pPr>
      <w:r>
        <w:rPr/>
        <w:t xml:space="preserve">This isn’t a philosophy or a guide. It’s a </w:t>
      </w:r>
      <w:r>
        <w:rPr>
          <w:rStyle w:val="Strong"/>
        </w:rPr>
        <w:t>personal unraveling</w:t>
      </w:r>
      <w:r>
        <w:rPr/>
        <w:t xml:space="preserve">—a description of how one mind untangled itself from its own traps. The words aren’t perfect. The logic has gaps. But the </w:t>
      </w:r>
      <w:r>
        <w:rPr>
          <w:rStyle w:val="Strong"/>
        </w:rPr>
        <w:t>experience is real</w:t>
      </w:r>
      <w:r>
        <w:rPr/>
        <w:t>, and for now, that’s enough.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Символ нумерации"/>
    <w:qFormat/>
    <w:rPr/>
  </w:style>
  <w:style w:type="character" w:styleId="Style13">
    <w:name w:val="Маркеры"/>
    <w:qFormat/>
    <w:rPr>
      <w:rFonts w:ascii="OpenSymbol" w:hAnsi="OpenSymbol" w:eastAsia="OpenSymbol" w:cs="OpenSymbol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991</Words>
  <Characters>4536</Characters>
  <CharactersWithSpaces>5467</CharactersWithSpaces>
  <Paragraphs>43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2026-03-22T19:03:00Z</dcterms:created>
  <dc:creator/>
  <dc:description/>
  <dc:language>ru-RU</dc:language>
  <cp:lastModifiedBy/>
  <dcterms:modified xsi:type="dcterms:W3CDTF">2026-03-22T19:03:01Z</dcterms:modified>
  <cp:revision>2</cp:revision>
  <dc:subject/>
  <dc:title>Calibri</dc:title>
</cp:coreProperties>
</file>